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1971" w14:textId="76A24164" w:rsidR="00FD7D80" w:rsidRPr="00FD7D80" w:rsidRDefault="00FD7D80" w:rsidP="00FD7D80">
      <w:pPr>
        <w:pStyle w:val="Heading1"/>
      </w:pPr>
      <w:r w:rsidRPr="00FD7D80">
        <w:t>How Healthy Are Your Impact Measures?</w:t>
      </w:r>
    </w:p>
    <w:p w14:paraId="36413F10" w14:textId="5043A972" w:rsidR="00FD7D80" w:rsidRPr="00FD7D80" w:rsidRDefault="00FD7D80" w:rsidP="00FD7D80">
      <w:pPr>
        <w:rPr>
          <w:sz w:val="32"/>
          <w:szCs w:val="28"/>
        </w:rPr>
      </w:pPr>
      <w:r w:rsidRPr="00FD7D80">
        <w:rPr>
          <w:sz w:val="32"/>
          <w:szCs w:val="28"/>
        </w:rPr>
        <w:t xml:space="preserve">This checklist is your no-nonsense lifeline—a practical tool to identify gaps in your impact measurement and build metrics that </w:t>
      </w:r>
      <w:proofErr w:type="gramStart"/>
      <w:r w:rsidRPr="00FD7D80">
        <w:rPr>
          <w:sz w:val="32"/>
          <w:szCs w:val="28"/>
        </w:rPr>
        <w:t>actually prove</w:t>
      </w:r>
      <w:proofErr w:type="gramEnd"/>
      <w:r w:rsidRPr="00FD7D80">
        <w:rPr>
          <w:sz w:val="32"/>
          <w:szCs w:val="28"/>
        </w:rPr>
        <w:t xml:space="preserve"> your impact.</w:t>
      </w:r>
      <w:r w:rsidRPr="00FD7D80">
        <w:rPr>
          <w:sz w:val="32"/>
          <w:szCs w:val="28"/>
        </w:rPr>
        <w:t xml:space="preserve"> </w:t>
      </w:r>
      <w:r w:rsidRPr="00FD7D80">
        <w:rPr>
          <w:sz w:val="32"/>
          <w:szCs w:val="28"/>
        </w:rPr>
        <w:t xml:space="preserve">This </w:t>
      </w:r>
      <w:r w:rsidRPr="00FD7D80">
        <w:rPr>
          <w:sz w:val="32"/>
          <w:szCs w:val="28"/>
        </w:rPr>
        <w:t>self-assessment</w:t>
      </w:r>
      <w:r w:rsidRPr="00FD7D80">
        <w:rPr>
          <w:sz w:val="32"/>
          <w:szCs w:val="28"/>
        </w:rPr>
        <w:t xml:space="preserve"> takes about 2 minutes and will help you gain clarity on why your current metrics might be letting you down.</w:t>
      </w:r>
      <w:r w:rsidRPr="00FD7D80">
        <w:rPr>
          <w:sz w:val="32"/>
          <w:szCs w:val="28"/>
        </w:rPr>
        <w:t xml:space="preserve"> </w:t>
      </w:r>
      <w:r w:rsidRPr="00FD7D80">
        <w:rPr>
          <w:sz w:val="32"/>
          <w:szCs w:val="28"/>
        </w:rPr>
        <w:t>Built on expert insights and real-world know-how, this isn’t about starting over. It’s about making what you’ve got sharper, leaner, and more effective—whatever your size or setup.</w:t>
      </w:r>
    </w:p>
    <w:p w14:paraId="7896D94A" w14:textId="77777777" w:rsidR="00FD7D80" w:rsidRDefault="00FD7D80" w:rsidP="00FD7D80">
      <w:pPr>
        <w:rPr>
          <w:b/>
          <w:bCs/>
        </w:rPr>
      </w:pPr>
    </w:p>
    <w:p w14:paraId="05994649" w14:textId="77777777" w:rsidR="00FD7D80" w:rsidRPr="00FD7D80" w:rsidRDefault="00FD7D80" w:rsidP="00FD7D80">
      <w:pPr>
        <w:pStyle w:val="Heading2"/>
      </w:pPr>
      <w:r w:rsidRPr="00FD7D80">
        <w:t>How to Use This Tool</w:t>
      </w:r>
    </w:p>
    <w:p w14:paraId="7B0D5EE1" w14:textId="2F95DD2C" w:rsidR="00FD7D80" w:rsidRPr="00FD7D80" w:rsidRDefault="00FD7D80" w:rsidP="00FD7D80">
      <w:pPr>
        <w:rPr>
          <w:sz w:val="32"/>
          <w:szCs w:val="28"/>
        </w:rPr>
      </w:pPr>
      <w:r w:rsidRPr="00FD7D80">
        <w:rPr>
          <w:sz w:val="32"/>
          <w:szCs w:val="28"/>
        </w:rPr>
        <w:t>Answer each question honestly and keep count of how many times you say ‘yes’ or ‘no’—your totals will help reveal where your impact measurement is on point, and where it might need a tune-up.</w:t>
      </w:r>
      <w:r>
        <w:rPr>
          <w:sz w:val="32"/>
          <w:szCs w:val="28"/>
        </w:rPr>
        <w:t xml:space="preserve"> </w:t>
      </w:r>
      <w:r w:rsidRPr="00FD7D80">
        <w:rPr>
          <w:sz w:val="32"/>
          <w:szCs w:val="28"/>
        </w:rPr>
        <w:t>Once you’ve completed the checklist, head to the Results section to see what your score means and explore tailored advice to help you strengthen your approach.</w:t>
      </w:r>
    </w:p>
    <w:p w14:paraId="5B761BDE" w14:textId="77777777" w:rsidR="00FD7D80" w:rsidRDefault="00FD7D80" w:rsidP="00FD7D80">
      <w:pPr>
        <w:rPr>
          <w:b/>
          <w:bCs/>
        </w:rPr>
      </w:pPr>
    </w:p>
    <w:p w14:paraId="77F27BE8" w14:textId="0447325F" w:rsidR="00FD7D80" w:rsidRPr="00FD7D80" w:rsidRDefault="00FD7D80" w:rsidP="00FD7D80">
      <w:pPr>
        <w:pStyle w:val="Heading2"/>
      </w:pPr>
      <w:r>
        <w:t xml:space="preserve">The </w:t>
      </w:r>
      <w:r w:rsidRPr="00FD7D80">
        <w:t>Self-Assessment Checklist</w:t>
      </w:r>
    </w:p>
    <w:p w14:paraId="09674052" w14:textId="70D27F5E" w:rsidR="00FD7D80" w:rsidRPr="00FD7D80" w:rsidRDefault="00FD7D80" w:rsidP="00FD7D80">
      <w:pPr>
        <w:rPr>
          <w:sz w:val="32"/>
          <w:szCs w:val="28"/>
        </w:rPr>
      </w:pPr>
      <w:r w:rsidRPr="00FD7D80">
        <w:rPr>
          <w:sz w:val="32"/>
          <w:szCs w:val="28"/>
        </w:rPr>
        <w:t xml:space="preserve">Please </w:t>
      </w:r>
      <w:r w:rsidRPr="00FD7D80">
        <w:rPr>
          <w:sz w:val="32"/>
          <w:szCs w:val="28"/>
        </w:rPr>
        <w:t xml:space="preserve">Answer each question with Yes or No: </w:t>
      </w:r>
    </w:p>
    <w:p w14:paraId="0558278A" w14:textId="77777777" w:rsidR="00FD7D80" w:rsidRPr="00FD7D80" w:rsidRDefault="00FD7D80" w:rsidP="00FD7D80">
      <w:pPr>
        <w:pStyle w:val="ListParagraph"/>
        <w:numPr>
          <w:ilvl w:val="0"/>
          <w:numId w:val="9"/>
        </w:numPr>
        <w:rPr>
          <w:sz w:val="32"/>
          <w:szCs w:val="28"/>
        </w:rPr>
      </w:pPr>
      <w:r w:rsidRPr="00FD7D80">
        <w:rPr>
          <w:sz w:val="32"/>
          <w:szCs w:val="28"/>
        </w:rPr>
        <w:t>Does your organization have a clear, measurable, and ambitious impact goal?</w:t>
      </w:r>
    </w:p>
    <w:p w14:paraId="2DAC0C3F" w14:textId="77777777" w:rsidR="00FD7D80" w:rsidRPr="00FD7D80" w:rsidRDefault="00FD7D80" w:rsidP="008F253A">
      <w:pPr>
        <w:pStyle w:val="ListParagraph"/>
        <w:numPr>
          <w:ilvl w:val="0"/>
          <w:numId w:val="9"/>
        </w:numPr>
        <w:rPr>
          <w:sz w:val="32"/>
          <w:szCs w:val="28"/>
        </w:rPr>
      </w:pPr>
      <w:r w:rsidRPr="00FD7D80">
        <w:rPr>
          <w:sz w:val="32"/>
          <w:szCs w:val="28"/>
        </w:rPr>
        <w:t>Are your metrics directly tied to your impact goal?</w:t>
      </w:r>
    </w:p>
    <w:p w14:paraId="578D6616" w14:textId="08351E5E" w:rsidR="00FD7D80" w:rsidRPr="00FD7D80" w:rsidRDefault="00FD7D80" w:rsidP="00FD7D80">
      <w:pPr>
        <w:pStyle w:val="ListParagraph"/>
        <w:numPr>
          <w:ilvl w:val="0"/>
          <w:numId w:val="9"/>
        </w:numPr>
        <w:rPr>
          <w:sz w:val="32"/>
          <w:szCs w:val="28"/>
        </w:rPr>
      </w:pPr>
      <w:r w:rsidRPr="00FD7D80">
        <w:rPr>
          <w:sz w:val="32"/>
          <w:szCs w:val="28"/>
        </w:rPr>
        <w:t>Do you have no more than three key metrics that truly matter?</w:t>
      </w:r>
    </w:p>
    <w:p w14:paraId="6D6D5A19" w14:textId="77777777" w:rsidR="00FD7D80" w:rsidRPr="00FD7D80" w:rsidRDefault="00FD7D80" w:rsidP="00FD7D80">
      <w:pPr>
        <w:pStyle w:val="ListParagraph"/>
        <w:numPr>
          <w:ilvl w:val="0"/>
          <w:numId w:val="9"/>
        </w:numPr>
        <w:rPr>
          <w:sz w:val="32"/>
          <w:szCs w:val="28"/>
        </w:rPr>
      </w:pPr>
      <w:r w:rsidRPr="00FD7D80">
        <w:rPr>
          <w:sz w:val="32"/>
          <w:szCs w:val="28"/>
        </w:rPr>
        <w:t>Would the failure of any of these metrics immediately alarm your team?</w:t>
      </w:r>
    </w:p>
    <w:p w14:paraId="58950227" w14:textId="77777777" w:rsidR="00FD7D80" w:rsidRPr="00FD7D80" w:rsidRDefault="00FD7D80" w:rsidP="00FD7D80">
      <w:pPr>
        <w:pStyle w:val="ListParagraph"/>
        <w:numPr>
          <w:ilvl w:val="0"/>
          <w:numId w:val="9"/>
        </w:numPr>
        <w:rPr>
          <w:sz w:val="32"/>
          <w:szCs w:val="28"/>
        </w:rPr>
      </w:pPr>
      <w:r w:rsidRPr="00FD7D80">
        <w:rPr>
          <w:sz w:val="32"/>
          <w:szCs w:val="28"/>
        </w:rPr>
        <w:t>Are your metrics co-designed with beneficiaries and staff?</w:t>
      </w:r>
    </w:p>
    <w:p w14:paraId="472FAB33" w14:textId="77777777" w:rsidR="00FD7D80" w:rsidRPr="00FD7D80" w:rsidRDefault="00FD7D80" w:rsidP="00FD7D80">
      <w:pPr>
        <w:pStyle w:val="ListParagraph"/>
        <w:numPr>
          <w:ilvl w:val="0"/>
          <w:numId w:val="9"/>
        </w:numPr>
        <w:rPr>
          <w:sz w:val="32"/>
          <w:szCs w:val="28"/>
        </w:rPr>
      </w:pPr>
      <w:r w:rsidRPr="00FD7D80">
        <w:rPr>
          <w:sz w:val="32"/>
          <w:szCs w:val="28"/>
        </w:rPr>
        <w:t>Have you asked beneficiaries what outcomes matter most to them?</w:t>
      </w:r>
    </w:p>
    <w:p w14:paraId="76228BB5" w14:textId="77777777" w:rsidR="00FD7D80" w:rsidRPr="00FD7D80" w:rsidRDefault="00FD7D80" w:rsidP="0057284C">
      <w:pPr>
        <w:pStyle w:val="ListParagraph"/>
        <w:numPr>
          <w:ilvl w:val="0"/>
          <w:numId w:val="9"/>
        </w:numPr>
        <w:rPr>
          <w:sz w:val="32"/>
          <w:szCs w:val="28"/>
        </w:rPr>
      </w:pPr>
      <w:r w:rsidRPr="00FD7D80">
        <w:rPr>
          <w:sz w:val="32"/>
          <w:szCs w:val="28"/>
        </w:rPr>
        <w:t>Is your training on impact measurement dynamic and engaging?</w:t>
      </w:r>
    </w:p>
    <w:p w14:paraId="005ED1B9" w14:textId="77777777" w:rsidR="00FD7D80" w:rsidRPr="00FD7D80" w:rsidRDefault="00FD7D80" w:rsidP="00FD7D80">
      <w:pPr>
        <w:pStyle w:val="ListParagraph"/>
        <w:numPr>
          <w:ilvl w:val="0"/>
          <w:numId w:val="9"/>
        </w:numPr>
        <w:rPr>
          <w:sz w:val="32"/>
          <w:szCs w:val="28"/>
        </w:rPr>
      </w:pPr>
      <w:r w:rsidRPr="00FD7D80">
        <w:rPr>
          <w:sz w:val="32"/>
          <w:szCs w:val="28"/>
        </w:rPr>
        <w:lastRenderedPageBreak/>
        <w:t>Do you use interactive methods like hands-on sessions to embed your approach?</w:t>
      </w:r>
    </w:p>
    <w:p w14:paraId="5537F2CA" w14:textId="77777777" w:rsidR="00FD7D80" w:rsidRPr="00FD7D80" w:rsidRDefault="00FD7D80" w:rsidP="00FD7D80">
      <w:pPr>
        <w:pStyle w:val="ListParagraph"/>
        <w:numPr>
          <w:ilvl w:val="0"/>
          <w:numId w:val="9"/>
        </w:numPr>
        <w:rPr>
          <w:sz w:val="32"/>
          <w:szCs w:val="28"/>
        </w:rPr>
      </w:pPr>
      <w:r w:rsidRPr="00FD7D80">
        <w:rPr>
          <w:sz w:val="32"/>
          <w:szCs w:val="28"/>
        </w:rPr>
        <w:t>Do you regularly review and update your metrics?</w:t>
      </w:r>
    </w:p>
    <w:p w14:paraId="073ACFBB" w14:textId="0DAD879B" w:rsidR="00FD7D80" w:rsidRPr="00FD7D80" w:rsidRDefault="00FD7D80" w:rsidP="00FD7D80">
      <w:pPr>
        <w:pStyle w:val="ListParagraph"/>
        <w:numPr>
          <w:ilvl w:val="0"/>
          <w:numId w:val="9"/>
        </w:numPr>
        <w:rPr>
          <w:sz w:val="32"/>
          <w:szCs w:val="28"/>
        </w:rPr>
      </w:pPr>
      <w:r w:rsidRPr="00FD7D80">
        <w:rPr>
          <w:sz w:val="32"/>
          <w:szCs w:val="28"/>
        </w:rPr>
        <w:t>Have you eliminated any metrics that aren't driving impact in the past year?</w:t>
      </w:r>
    </w:p>
    <w:p w14:paraId="0ED8B8C0" w14:textId="77777777" w:rsidR="00FD7D80" w:rsidRDefault="00FD7D80" w:rsidP="00FD7D80">
      <w:r w:rsidRPr="00FD7D80">
        <w:rPr>
          <w:vanish/>
        </w:rPr>
        <w:t>Bottom of Form</w:t>
      </w:r>
    </w:p>
    <w:p w14:paraId="26693070" w14:textId="77777777" w:rsidR="00FD7D80" w:rsidRPr="00FD7D80" w:rsidRDefault="00FD7D80" w:rsidP="00FD7D80">
      <w:pPr>
        <w:rPr>
          <w:vanish/>
        </w:rPr>
      </w:pPr>
    </w:p>
    <w:p w14:paraId="2B344A09" w14:textId="01D9D24F" w:rsidR="00FD7D80" w:rsidRPr="00FD7D80" w:rsidRDefault="00FD7D80" w:rsidP="00FD7D80">
      <w:pPr>
        <w:pStyle w:val="Heading2"/>
      </w:pPr>
      <w:r w:rsidRPr="00FD7D80">
        <w:t>Results</w:t>
      </w:r>
      <w:r>
        <w:t xml:space="preserve"> Section</w:t>
      </w:r>
    </w:p>
    <w:p w14:paraId="1008FC29" w14:textId="77777777" w:rsidR="00FD7D80" w:rsidRPr="00FD7D80" w:rsidRDefault="00FD7D80" w:rsidP="00FD7D80">
      <w:pPr>
        <w:pStyle w:val="Heading3"/>
      </w:pPr>
      <w:r w:rsidRPr="00FD7D80">
        <w:t>Mostly Yes</w:t>
      </w:r>
    </w:p>
    <w:p w14:paraId="688B63BA" w14:textId="77777777" w:rsidR="00FD7D80" w:rsidRPr="00FD7D80" w:rsidRDefault="00FD7D80" w:rsidP="00FD7D80">
      <w:pPr>
        <w:rPr>
          <w:sz w:val="32"/>
          <w:szCs w:val="28"/>
        </w:rPr>
      </w:pPr>
      <w:r w:rsidRPr="00FD7D80">
        <w:rPr>
          <w:sz w:val="32"/>
          <w:szCs w:val="28"/>
        </w:rPr>
        <w:t xml:space="preserve">Your measurement system is robust, positioning you well for strategic growth. </w:t>
      </w:r>
    </w:p>
    <w:p w14:paraId="059FF00F" w14:textId="77777777" w:rsidR="00FD7D80" w:rsidRDefault="00FD7D80" w:rsidP="00FD7D80">
      <w:pPr>
        <w:rPr>
          <w:sz w:val="32"/>
          <w:szCs w:val="28"/>
        </w:rPr>
      </w:pPr>
    </w:p>
    <w:p w14:paraId="35E6346D" w14:textId="5B760DE4" w:rsidR="00FD7D80" w:rsidRPr="00FD7D80" w:rsidRDefault="00FD7D80" w:rsidP="00FD7D80">
      <w:pPr>
        <w:rPr>
          <w:sz w:val="32"/>
          <w:szCs w:val="28"/>
        </w:rPr>
      </w:pPr>
      <w:r w:rsidRPr="00FD7D80">
        <w:rPr>
          <w:sz w:val="32"/>
          <w:szCs w:val="28"/>
        </w:rPr>
        <w:t>To further capitalize:</w:t>
      </w:r>
    </w:p>
    <w:p w14:paraId="7BD80E44" w14:textId="77777777" w:rsidR="00FD7D80" w:rsidRPr="00FD7D80" w:rsidRDefault="00FD7D80" w:rsidP="00FD7D80">
      <w:pPr>
        <w:numPr>
          <w:ilvl w:val="0"/>
          <w:numId w:val="5"/>
        </w:numPr>
        <w:tabs>
          <w:tab w:val="num" w:pos="720"/>
        </w:tabs>
        <w:rPr>
          <w:sz w:val="32"/>
          <w:szCs w:val="28"/>
        </w:rPr>
      </w:pPr>
      <w:r w:rsidRPr="00FD7D80">
        <w:rPr>
          <w:sz w:val="32"/>
          <w:szCs w:val="28"/>
        </w:rPr>
        <w:t>Enhance your position as a sector leader.</w:t>
      </w:r>
    </w:p>
    <w:p w14:paraId="2AA831A1" w14:textId="77777777" w:rsidR="00FD7D80" w:rsidRPr="00FD7D80" w:rsidRDefault="00FD7D80" w:rsidP="00FD7D80">
      <w:pPr>
        <w:numPr>
          <w:ilvl w:val="0"/>
          <w:numId w:val="5"/>
        </w:numPr>
        <w:tabs>
          <w:tab w:val="num" w:pos="720"/>
        </w:tabs>
        <w:rPr>
          <w:sz w:val="32"/>
          <w:szCs w:val="28"/>
        </w:rPr>
      </w:pPr>
      <w:r w:rsidRPr="00FD7D80">
        <w:rPr>
          <w:sz w:val="32"/>
          <w:szCs w:val="28"/>
        </w:rPr>
        <w:t>Use your strong measurement capabilities to drive strategic initiatives.</w:t>
      </w:r>
    </w:p>
    <w:p w14:paraId="1184A8C2" w14:textId="77777777" w:rsidR="00FD7D80" w:rsidRPr="00FD7D80" w:rsidRDefault="00FD7D80" w:rsidP="00FD7D80">
      <w:pPr>
        <w:numPr>
          <w:ilvl w:val="0"/>
          <w:numId w:val="5"/>
        </w:numPr>
        <w:tabs>
          <w:tab w:val="num" w:pos="720"/>
        </w:tabs>
        <w:rPr>
          <w:sz w:val="32"/>
          <w:szCs w:val="28"/>
        </w:rPr>
      </w:pPr>
      <w:r w:rsidRPr="00FD7D80">
        <w:rPr>
          <w:sz w:val="32"/>
          <w:szCs w:val="28"/>
        </w:rPr>
        <w:t>Secure funding by showcasing clear, measurable impacts.</w:t>
      </w:r>
    </w:p>
    <w:p w14:paraId="41830AB4" w14:textId="77777777" w:rsidR="00FD7D80" w:rsidRDefault="00FD7D80" w:rsidP="00FD7D80">
      <w:pPr>
        <w:rPr>
          <w:sz w:val="32"/>
          <w:szCs w:val="28"/>
        </w:rPr>
      </w:pPr>
    </w:p>
    <w:p w14:paraId="76C31E6B" w14:textId="17DAD751" w:rsidR="00FD7D80" w:rsidRPr="00FD7D80" w:rsidRDefault="00FD7D80" w:rsidP="00FD7D80">
      <w:pPr>
        <w:rPr>
          <w:sz w:val="32"/>
          <w:szCs w:val="28"/>
        </w:rPr>
      </w:pPr>
      <w:r w:rsidRPr="00FD7D80">
        <w:rPr>
          <w:sz w:val="32"/>
          <w:szCs w:val="28"/>
        </w:rPr>
        <w:t>How We Can Help: Let's discuss ways to leverage your current outputs to maximize their value and impact.</w:t>
      </w:r>
    </w:p>
    <w:p w14:paraId="294AE7F4" w14:textId="77777777" w:rsidR="00FD7D80" w:rsidRPr="00FD7D80" w:rsidRDefault="00FD7D80" w:rsidP="00FD7D80">
      <w:pPr>
        <w:pStyle w:val="Heading3"/>
      </w:pPr>
      <w:r w:rsidRPr="00FD7D80">
        <w:t>Mix Yes/No</w:t>
      </w:r>
    </w:p>
    <w:p w14:paraId="2218E3E8" w14:textId="77777777" w:rsidR="00FD7D80" w:rsidRDefault="00FD7D80" w:rsidP="00FD7D80">
      <w:pPr>
        <w:rPr>
          <w:sz w:val="32"/>
          <w:szCs w:val="28"/>
        </w:rPr>
      </w:pPr>
      <w:r w:rsidRPr="00FD7D80">
        <w:rPr>
          <w:sz w:val="32"/>
          <w:szCs w:val="28"/>
        </w:rPr>
        <w:t xml:space="preserve">You have great foundational practices in place which can be further optimized. </w:t>
      </w:r>
    </w:p>
    <w:p w14:paraId="090DFBD5" w14:textId="77777777" w:rsidR="00FD7D80" w:rsidRDefault="00FD7D80" w:rsidP="00FD7D80">
      <w:pPr>
        <w:rPr>
          <w:sz w:val="32"/>
          <w:szCs w:val="28"/>
        </w:rPr>
      </w:pPr>
    </w:p>
    <w:p w14:paraId="39B14E70" w14:textId="2FEBEDC9" w:rsidR="00FD7D80" w:rsidRPr="00FD7D80" w:rsidRDefault="00FD7D80" w:rsidP="00FD7D80">
      <w:pPr>
        <w:rPr>
          <w:sz w:val="32"/>
          <w:szCs w:val="28"/>
        </w:rPr>
      </w:pPr>
      <w:r w:rsidRPr="00FD7D80">
        <w:rPr>
          <w:sz w:val="32"/>
          <w:szCs w:val="28"/>
        </w:rPr>
        <w:t>Next steps include:</w:t>
      </w:r>
    </w:p>
    <w:p w14:paraId="621AED83" w14:textId="77777777" w:rsidR="00FD7D80" w:rsidRPr="00FD7D80" w:rsidRDefault="00FD7D80" w:rsidP="00FD7D80">
      <w:pPr>
        <w:numPr>
          <w:ilvl w:val="0"/>
          <w:numId w:val="6"/>
        </w:numPr>
        <w:rPr>
          <w:sz w:val="32"/>
          <w:szCs w:val="28"/>
        </w:rPr>
      </w:pPr>
      <w:r w:rsidRPr="00FD7D80">
        <w:rPr>
          <w:sz w:val="32"/>
          <w:szCs w:val="28"/>
        </w:rPr>
        <w:t>Invest in training to strengthen internal capacity.</w:t>
      </w:r>
    </w:p>
    <w:p w14:paraId="3E1697BA" w14:textId="77777777" w:rsidR="00FD7D80" w:rsidRPr="00FD7D80" w:rsidRDefault="00FD7D80" w:rsidP="00FD7D80">
      <w:pPr>
        <w:numPr>
          <w:ilvl w:val="0"/>
          <w:numId w:val="6"/>
        </w:numPr>
        <w:rPr>
          <w:sz w:val="32"/>
          <w:szCs w:val="28"/>
        </w:rPr>
      </w:pPr>
      <w:r w:rsidRPr="00FD7D80">
        <w:rPr>
          <w:sz w:val="32"/>
          <w:szCs w:val="28"/>
        </w:rPr>
        <w:t>Align your metrics more closely with your organization's mission.</w:t>
      </w:r>
    </w:p>
    <w:p w14:paraId="03C78BF2" w14:textId="77777777" w:rsidR="00FD7D80" w:rsidRPr="00FD7D80" w:rsidRDefault="00FD7D80" w:rsidP="00FD7D80">
      <w:pPr>
        <w:numPr>
          <w:ilvl w:val="0"/>
          <w:numId w:val="6"/>
        </w:numPr>
        <w:rPr>
          <w:sz w:val="32"/>
          <w:szCs w:val="28"/>
        </w:rPr>
      </w:pPr>
      <w:r w:rsidRPr="00FD7D80">
        <w:rPr>
          <w:sz w:val="32"/>
          <w:szCs w:val="28"/>
        </w:rPr>
        <w:t>Elevate your overall impact measurement effectiveness.</w:t>
      </w:r>
    </w:p>
    <w:p w14:paraId="560686CE" w14:textId="77777777" w:rsidR="00FD7D80" w:rsidRDefault="00FD7D80" w:rsidP="00FD7D80">
      <w:pPr>
        <w:rPr>
          <w:b/>
          <w:bCs/>
        </w:rPr>
      </w:pPr>
    </w:p>
    <w:p w14:paraId="17E9E537" w14:textId="77777777" w:rsidR="00FD7D80" w:rsidRPr="00FD7D80" w:rsidRDefault="00FD7D80" w:rsidP="00FD7D80">
      <w:pPr>
        <w:rPr>
          <w:sz w:val="32"/>
          <w:szCs w:val="28"/>
        </w:rPr>
      </w:pPr>
      <w:r w:rsidRPr="00FD7D80">
        <w:rPr>
          <w:sz w:val="32"/>
          <w:szCs w:val="28"/>
        </w:rPr>
        <w:t>How we can help: Schedule a free audit to uncover areas of potential growth and development.</w:t>
      </w:r>
    </w:p>
    <w:p w14:paraId="4C6E97A4" w14:textId="77777777" w:rsidR="00FD7D80" w:rsidRDefault="00FD7D80" w:rsidP="00FD7D80">
      <w:pPr>
        <w:rPr>
          <w:b/>
          <w:bCs/>
        </w:rPr>
      </w:pPr>
    </w:p>
    <w:p w14:paraId="1950806F" w14:textId="52DD6334" w:rsidR="00FD7D80" w:rsidRPr="00FD7D80" w:rsidRDefault="00FD7D80" w:rsidP="00FD7D80">
      <w:pPr>
        <w:pStyle w:val="Heading3"/>
      </w:pPr>
      <w:r w:rsidRPr="00FD7D80">
        <w:lastRenderedPageBreak/>
        <w:t>Mostly No</w:t>
      </w:r>
    </w:p>
    <w:p w14:paraId="2C1CD232" w14:textId="77777777" w:rsidR="00FD7D80" w:rsidRPr="00CE241E" w:rsidRDefault="00FD7D80" w:rsidP="00FD7D80">
      <w:pPr>
        <w:rPr>
          <w:sz w:val="32"/>
          <w:szCs w:val="32"/>
        </w:rPr>
      </w:pPr>
      <w:r w:rsidRPr="00FD7D80">
        <w:rPr>
          <w:sz w:val="32"/>
          <w:szCs w:val="32"/>
        </w:rPr>
        <w:t xml:space="preserve">Your impact measurement system needs some focused attention. </w:t>
      </w:r>
    </w:p>
    <w:p w14:paraId="0BDBACAE" w14:textId="77777777" w:rsidR="00FD7D80" w:rsidRPr="00CE241E" w:rsidRDefault="00FD7D80" w:rsidP="00FD7D80">
      <w:pPr>
        <w:rPr>
          <w:sz w:val="32"/>
          <w:szCs w:val="32"/>
        </w:rPr>
      </w:pPr>
    </w:p>
    <w:p w14:paraId="405BDAAC" w14:textId="68B89291" w:rsidR="00FD7D80" w:rsidRPr="00FD7D80" w:rsidRDefault="00FD7D80" w:rsidP="00FD7D80">
      <w:pPr>
        <w:rPr>
          <w:sz w:val="32"/>
          <w:szCs w:val="32"/>
        </w:rPr>
      </w:pPr>
      <w:r w:rsidRPr="00FD7D80">
        <w:rPr>
          <w:sz w:val="32"/>
          <w:szCs w:val="32"/>
        </w:rPr>
        <w:t>Start with the basics:</w:t>
      </w:r>
    </w:p>
    <w:p w14:paraId="1EE0C2BE" w14:textId="77777777" w:rsidR="00FD7D80" w:rsidRPr="00FD7D80" w:rsidRDefault="00FD7D80" w:rsidP="00FD7D80">
      <w:pPr>
        <w:numPr>
          <w:ilvl w:val="0"/>
          <w:numId w:val="7"/>
        </w:numPr>
        <w:rPr>
          <w:sz w:val="32"/>
          <w:szCs w:val="32"/>
        </w:rPr>
      </w:pPr>
      <w:r w:rsidRPr="00FD7D80">
        <w:rPr>
          <w:sz w:val="32"/>
          <w:szCs w:val="32"/>
        </w:rPr>
        <w:t>Establish clear and achievable impact objectives.</w:t>
      </w:r>
    </w:p>
    <w:p w14:paraId="2F9BA6BA" w14:textId="77777777" w:rsidR="00FD7D80" w:rsidRPr="00FD7D80" w:rsidRDefault="00FD7D80" w:rsidP="00FD7D80">
      <w:pPr>
        <w:numPr>
          <w:ilvl w:val="0"/>
          <w:numId w:val="7"/>
        </w:numPr>
        <w:rPr>
          <w:sz w:val="32"/>
          <w:szCs w:val="32"/>
        </w:rPr>
      </w:pPr>
      <w:r w:rsidRPr="00FD7D80">
        <w:rPr>
          <w:sz w:val="32"/>
          <w:szCs w:val="32"/>
        </w:rPr>
        <w:t>Begin systematic collection of critical data on key outcomes.</w:t>
      </w:r>
    </w:p>
    <w:p w14:paraId="0157EDCA" w14:textId="77777777" w:rsidR="00FD7D80" w:rsidRPr="00FD7D80" w:rsidRDefault="00FD7D80" w:rsidP="00FD7D80">
      <w:pPr>
        <w:numPr>
          <w:ilvl w:val="0"/>
          <w:numId w:val="7"/>
        </w:numPr>
        <w:rPr>
          <w:sz w:val="32"/>
          <w:szCs w:val="32"/>
        </w:rPr>
      </w:pPr>
      <w:r w:rsidRPr="00FD7D80">
        <w:rPr>
          <w:sz w:val="32"/>
          <w:szCs w:val="32"/>
        </w:rPr>
        <w:t>Create a structured foundation for actionable measurement.</w:t>
      </w:r>
    </w:p>
    <w:p w14:paraId="58D0A912" w14:textId="77777777" w:rsidR="00FD7D80" w:rsidRPr="00CE241E" w:rsidRDefault="00FD7D80" w:rsidP="00FD7D80">
      <w:pPr>
        <w:ind w:left="720"/>
        <w:rPr>
          <w:sz w:val="32"/>
          <w:szCs w:val="32"/>
        </w:rPr>
      </w:pPr>
    </w:p>
    <w:p w14:paraId="44A71E5F" w14:textId="069151FF" w:rsidR="00FD7D80" w:rsidRPr="00FD7D80" w:rsidRDefault="00FD7D80" w:rsidP="00FD7D80">
      <w:pPr>
        <w:tabs>
          <w:tab w:val="num" w:pos="720"/>
        </w:tabs>
        <w:rPr>
          <w:sz w:val="32"/>
          <w:szCs w:val="32"/>
        </w:rPr>
      </w:pPr>
      <w:r w:rsidRPr="00CE241E">
        <w:rPr>
          <w:sz w:val="32"/>
          <w:szCs w:val="32"/>
        </w:rPr>
        <w:t xml:space="preserve">How we can help: </w:t>
      </w:r>
      <w:r w:rsidRPr="00FD7D80">
        <w:rPr>
          <w:sz w:val="32"/>
          <w:szCs w:val="32"/>
        </w:rPr>
        <w:t>Let's connect and explore how we can support you in collecting data that truly matters.</w:t>
      </w:r>
    </w:p>
    <w:p w14:paraId="02A6D535" w14:textId="73D362A2" w:rsidR="00FD7D80" w:rsidRDefault="00FD7D80" w:rsidP="00FD7D80">
      <w:pPr>
        <w:pStyle w:val="Heading2"/>
      </w:pPr>
      <w:r>
        <w:t>Conclusion</w:t>
      </w:r>
    </w:p>
    <w:p w14:paraId="5A450976" w14:textId="554E0A86" w:rsidR="00FD7D80" w:rsidRPr="00FD7D80" w:rsidRDefault="00FD7D80" w:rsidP="00FD7D80">
      <w:pPr>
        <w:rPr>
          <w:sz w:val="32"/>
          <w:szCs w:val="28"/>
        </w:rPr>
      </w:pPr>
      <w:r w:rsidRPr="00FD7D80">
        <w:rPr>
          <w:sz w:val="32"/>
          <w:szCs w:val="28"/>
        </w:rPr>
        <w:t>We’d love to explore your results in-depth and provide tailored advice.</w:t>
      </w:r>
    </w:p>
    <w:p w14:paraId="2019579B" w14:textId="77777777" w:rsidR="00CE241E" w:rsidRDefault="00CE241E" w:rsidP="00A649BA">
      <w:pPr>
        <w:rPr>
          <w:sz w:val="32"/>
          <w:szCs w:val="28"/>
        </w:rPr>
      </w:pPr>
    </w:p>
    <w:p w14:paraId="49870A8D" w14:textId="4C088FD6" w:rsidR="00683A12" w:rsidRPr="00FD7D80" w:rsidRDefault="00FD7D80" w:rsidP="00A649BA">
      <w:pPr>
        <w:rPr>
          <w:sz w:val="32"/>
          <w:szCs w:val="28"/>
        </w:rPr>
      </w:pPr>
      <w:r w:rsidRPr="00FD7D80">
        <w:rPr>
          <w:sz w:val="32"/>
          <w:szCs w:val="28"/>
        </w:rPr>
        <w:t xml:space="preserve">Find out more </w:t>
      </w:r>
      <w:r w:rsidRPr="00FD7D80">
        <w:rPr>
          <w:sz w:val="32"/>
          <w:szCs w:val="28"/>
        </w:rPr>
        <w:t xml:space="preserve">by clicking on </w:t>
      </w:r>
      <w:r w:rsidR="00C11688">
        <w:rPr>
          <w:sz w:val="32"/>
          <w:szCs w:val="28"/>
        </w:rPr>
        <w:t>this</w:t>
      </w:r>
      <w:r w:rsidRPr="00FD7D80">
        <w:rPr>
          <w:sz w:val="32"/>
          <w:szCs w:val="28"/>
        </w:rPr>
        <w:t xml:space="preserve"> </w:t>
      </w:r>
      <w:hyperlink r:id="rId11" w:history="1">
        <w:r w:rsidRPr="00C11688">
          <w:rPr>
            <w:rStyle w:val="Hyperlink"/>
            <w:sz w:val="32"/>
            <w:szCs w:val="28"/>
          </w:rPr>
          <w:t>link</w:t>
        </w:r>
      </w:hyperlink>
      <w:r w:rsidR="00C11688">
        <w:rPr>
          <w:sz w:val="32"/>
          <w:szCs w:val="28"/>
        </w:rPr>
        <w:t>.</w:t>
      </w:r>
      <w:r w:rsidR="00C11688" w:rsidRPr="00FD7D80">
        <w:rPr>
          <w:sz w:val="32"/>
          <w:szCs w:val="28"/>
        </w:rPr>
        <w:t xml:space="preserve"> </w:t>
      </w:r>
    </w:p>
    <w:p w14:paraId="35E3EC47" w14:textId="1E50BEA9" w:rsidR="00FD7D80" w:rsidRPr="00A649BA" w:rsidRDefault="00FD7D80" w:rsidP="00FD7D80">
      <w:pPr>
        <w:pStyle w:val="Heading2"/>
      </w:pPr>
      <w:r>
        <w:t>END OF DOCUMENT.</w:t>
      </w:r>
    </w:p>
    <w:sectPr w:rsidR="00FD7D80" w:rsidRPr="00A649B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F65B" w14:textId="77777777" w:rsidR="00172F56" w:rsidRDefault="00172F56" w:rsidP="007D5B28">
      <w:r>
        <w:separator/>
      </w:r>
    </w:p>
  </w:endnote>
  <w:endnote w:type="continuationSeparator" w:id="0">
    <w:p w14:paraId="41617725" w14:textId="77777777" w:rsidR="00172F56" w:rsidRDefault="00172F5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118222"/>
      <w:docPartObj>
        <w:docPartGallery w:val="Page Numbers (Bottom of Page)"/>
        <w:docPartUnique/>
      </w:docPartObj>
    </w:sdtPr>
    <w:sdtEndPr>
      <w:rPr>
        <w:noProof/>
      </w:rPr>
    </w:sdtEndPr>
    <w:sdtContent>
      <w:p w14:paraId="3B8FED9C" w14:textId="77777777" w:rsidR="009438B7" w:rsidRDefault="009438B7">
        <w:pPr>
          <w:pStyle w:val="Footer"/>
        </w:pPr>
        <w:r>
          <w:fldChar w:fldCharType="begin"/>
        </w:r>
        <w:r>
          <w:instrText xml:space="preserve"> PAGE   \* MERGEFORMAT </w:instrText>
        </w:r>
        <w:r>
          <w:fldChar w:fldCharType="separate"/>
        </w:r>
        <w:r w:rsidR="00A649BA">
          <w:rPr>
            <w:noProof/>
          </w:rPr>
          <w:t>1</w:t>
        </w:r>
        <w:r>
          <w:rPr>
            <w:noProof/>
          </w:rPr>
          <w:fldChar w:fldCharType="end"/>
        </w:r>
      </w:p>
    </w:sdtContent>
  </w:sdt>
  <w:p w14:paraId="1B9B4979" w14:textId="77777777" w:rsidR="004A0957" w:rsidRDefault="004A09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1FDA" w14:textId="77777777" w:rsidR="00172F56" w:rsidRDefault="00172F56" w:rsidP="007D5B28">
      <w:r>
        <w:separator/>
      </w:r>
    </w:p>
  </w:footnote>
  <w:footnote w:type="continuationSeparator" w:id="0">
    <w:p w14:paraId="7EDF20A5" w14:textId="77777777" w:rsidR="00172F56" w:rsidRDefault="00172F56" w:rsidP="007D5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2088"/>
    <w:multiLevelType w:val="multilevel"/>
    <w:tmpl w:val="7B6EC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13068E"/>
    <w:multiLevelType w:val="hybridMultilevel"/>
    <w:tmpl w:val="2E0CCE6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1221E1"/>
    <w:multiLevelType w:val="multilevel"/>
    <w:tmpl w:val="F070B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8B50ED"/>
    <w:multiLevelType w:val="multilevel"/>
    <w:tmpl w:val="A44A1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F63FBF"/>
    <w:multiLevelType w:val="multilevel"/>
    <w:tmpl w:val="9336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9902286">
    <w:abstractNumId w:val="1"/>
  </w:num>
  <w:num w:numId="2" w16cid:durableId="872763677">
    <w:abstractNumId w:val="4"/>
  </w:num>
  <w:num w:numId="3" w16cid:durableId="1939831013">
    <w:abstractNumId w:val="8"/>
  </w:num>
  <w:num w:numId="4" w16cid:durableId="369302886">
    <w:abstractNumId w:val="6"/>
  </w:num>
  <w:num w:numId="5" w16cid:durableId="1081214351">
    <w:abstractNumId w:val="0"/>
  </w:num>
  <w:num w:numId="6" w16cid:durableId="1585921559">
    <w:abstractNumId w:val="7"/>
  </w:num>
  <w:num w:numId="7" w16cid:durableId="771513263">
    <w:abstractNumId w:val="5"/>
  </w:num>
  <w:num w:numId="8" w16cid:durableId="1632594970">
    <w:abstractNumId w:val="3"/>
  </w:num>
  <w:num w:numId="9" w16cid:durableId="1078286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132E0B"/>
    <w:rsid w:val="00152E50"/>
    <w:rsid w:val="00172F56"/>
    <w:rsid w:val="001B4C46"/>
    <w:rsid w:val="00291BB9"/>
    <w:rsid w:val="002F4F53"/>
    <w:rsid w:val="0040418A"/>
    <w:rsid w:val="004A0957"/>
    <w:rsid w:val="004A73AF"/>
    <w:rsid w:val="005453C4"/>
    <w:rsid w:val="00683A12"/>
    <w:rsid w:val="006A5690"/>
    <w:rsid w:val="00723D6D"/>
    <w:rsid w:val="007838E1"/>
    <w:rsid w:val="007D5B28"/>
    <w:rsid w:val="008D28A3"/>
    <w:rsid w:val="008D29F8"/>
    <w:rsid w:val="008E071B"/>
    <w:rsid w:val="009438B7"/>
    <w:rsid w:val="00983537"/>
    <w:rsid w:val="009E073A"/>
    <w:rsid w:val="00A30EE5"/>
    <w:rsid w:val="00A61521"/>
    <w:rsid w:val="00A649BA"/>
    <w:rsid w:val="00AD368F"/>
    <w:rsid w:val="00AD41E9"/>
    <w:rsid w:val="00AD5329"/>
    <w:rsid w:val="00B95EEF"/>
    <w:rsid w:val="00C11688"/>
    <w:rsid w:val="00C26C1C"/>
    <w:rsid w:val="00CE241E"/>
    <w:rsid w:val="00D01891"/>
    <w:rsid w:val="00D81DF3"/>
    <w:rsid w:val="00E67374"/>
    <w:rsid w:val="00E843FA"/>
    <w:rsid w:val="00F12BD9"/>
    <w:rsid w:val="00F67CCE"/>
    <w:rsid w:val="00F97FAA"/>
    <w:rsid w:val="00FA7FAE"/>
    <w:rsid w:val="00FD7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92516"/>
  <w15:chartTrackingRefBased/>
  <w15:docId w15:val="{7B265A38-846F-4A70-86A7-9B2C07C64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FD7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0619">
      <w:bodyDiv w:val="1"/>
      <w:marLeft w:val="0"/>
      <w:marRight w:val="0"/>
      <w:marTop w:val="0"/>
      <w:marBottom w:val="0"/>
      <w:divBdr>
        <w:top w:val="none" w:sz="0" w:space="0" w:color="auto"/>
        <w:left w:val="none" w:sz="0" w:space="0" w:color="auto"/>
        <w:bottom w:val="none" w:sz="0" w:space="0" w:color="auto"/>
        <w:right w:val="none" w:sz="0" w:space="0" w:color="auto"/>
      </w:divBdr>
    </w:div>
    <w:div w:id="849099747">
      <w:bodyDiv w:val="1"/>
      <w:marLeft w:val="0"/>
      <w:marRight w:val="0"/>
      <w:marTop w:val="0"/>
      <w:marBottom w:val="0"/>
      <w:divBdr>
        <w:top w:val="none" w:sz="0" w:space="0" w:color="auto"/>
        <w:left w:val="none" w:sz="0" w:space="0" w:color="auto"/>
        <w:bottom w:val="none" w:sz="0" w:space="0" w:color="auto"/>
        <w:right w:val="none" w:sz="0" w:space="0" w:color="auto"/>
      </w:divBdr>
    </w:div>
    <w:div w:id="1094398971">
      <w:bodyDiv w:val="1"/>
      <w:marLeft w:val="0"/>
      <w:marRight w:val="0"/>
      <w:marTop w:val="0"/>
      <w:marBottom w:val="0"/>
      <w:divBdr>
        <w:top w:val="none" w:sz="0" w:space="0" w:color="auto"/>
        <w:left w:val="none" w:sz="0" w:space="0" w:color="auto"/>
        <w:bottom w:val="none" w:sz="0" w:space="0" w:color="auto"/>
        <w:right w:val="none" w:sz="0" w:space="0" w:color="auto"/>
      </w:divBdr>
    </w:div>
    <w:div w:id="184427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ights2output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48" ma:contentTypeDescription="Create a new document." ma:contentTypeScope="" ma:versionID="aa5830e649679284ceb93bd47006a175">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65fccf4580629c44a20010cb65687382"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minOccurs="0"/>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3:Date_x0020_Reviewed" minOccurs="0"/>
                <xsd:element ref="ns3:SubjectAreaText"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nillable="true" ma:displayName="Unique Reference Number" ma:internalName="Unique_x0020_Reference_x0020_Number" ma:readOnly="false">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Policy"/>
          <xsd:enumeration value="Process"/>
          <xsd:enumeration value="Procedure"/>
          <xsd:enumeration value="Quality Standard"/>
          <xsd:enumeration value="Guidance Note"/>
          <xsd:enumeration value="Risk Assessment"/>
          <xsd:enumeration value="Statements"/>
          <xsd:enumeration value="Templates and Forms"/>
        </xsd:restriction>
      </xsd:simpleType>
    </xsd:element>
    <xsd:element name="KMDocumentStatus" ma:index="6" nillable="true" ma:displayName="KM Document Status" ma:default="Draft" ma:format="Dropdown" ma:indexed="true" ma:internalName="KMDocumentStatus" ma:readOnly="false">
      <xsd:simpleType>
        <xsd:restriction base="dms:Choice">
          <xsd:enumeration value="Draft"/>
          <xsd:enumeration value="Published"/>
          <xsd:enumeration value="Review Pending"/>
          <xsd:enumeration value="Review Overdue"/>
          <xsd:enumeration value="Archived"/>
        </xsd:restriction>
      </xsd:simpleType>
    </xsd:element>
    <xsd:element name="TaxCatchAll" ma:index="23"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indexed="true" ma:list="UserInfo" ma:SharePointGroup="0" ma:internalName="Repor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internalName="Version_x0020_Control" ma:readOnly="false">
      <xsd:simpleType>
        <xsd:restriction base="dms:Text">
          <xsd:maxLength value="255"/>
        </xsd:restriction>
      </xsd:simpleType>
    </xsd:element>
    <xsd:element name="Subject_x0020_Area" ma:index="5" nillable="true" ma:displayName="Subject Area" ma:format="Dropdown" ma:internalName="Subject_x0020_Area">
      <xsd:complexType>
        <xsd:complexContent>
          <xsd:extension base="dms:MultiChoice">
            <xsd:sequence>
              <xsd:element name="Value" maxOccurs="unbounded" minOccurs="0" nillable="true">
                <xsd:simpleType>
                  <xsd:restriction base="dms:Choice">
                    <xsd:enumeration value="CAS - Access Refusal"/>
                    <xsd:enumeration value="CAS - Alternative Canine Career"/>
                    <xsd:enumeration value="CAS - Guide Dog Service"/>
                    <xsd:enumeration value="CAS - Dog Care &amp; Welfare"/>
                    <xsd:enumeration value="CAS - Breeding"/>
                    <xsd:enumeration value="CAS - Puppy Walking"/>
                    <xsd:enumeration value="CAS - Puppy &amp; Dog Training"/>
                    <xsd:enumeration value="CAS - Partnership Creation &amp; Support"/>
                    <xsd:enumeration value="CAS - Withdrawal, Assessment &amp; Re-homing"/>
                    <xsd:enumeration value="CAS - Buddy Dogs"/>
                    <xsd:enumeration value="CAS - Ambassador Dogs"/>
                    <xsd:enumeration value="CAS - Companion Dogs"/>
                    <xsd:enumeration value="Skills Information Support Service"/>
                    <xsd:enumeration value="SISS - Children &amp; Young People"/>
                    <xsd:enumeration value="SISS - My Life Skills - Habilitation"/>
                    <xsd:enumeration value="SISS - Adult Services"/>
                    <xsd:enumeration value="SISS - Life Planning"/>
                    <xsd:enumeration value="SISS - My Guide"/>
                    <xsd:enumeration value="SISS - Access Refusal"/>
                    <xsd:enumeration value="SISS - Information Services"/>
                    <xsd:enumeration value="SISS - Technology Services"/>
                    <xsd:enumeration value="Finance"/>
                    <xsd:enumeration value="Information Services"/>
                    <xsd:enumeration value="Procurement"/>
                    <xsd:enumeration value="Health &amp; Safety"/>
                    <xsd:enumeration value="Insurance"/>
                    <xsd:enumeration value="Property Services"/>
                    <xsd:enumeration value="Community Fundraising and Events"/>
                    <xsd:enumeration value="Emotional Fundraising"/>
                    <xsd:enumeration value="Individual Giving"/>
                    <xsd:enumeration value="Philanthropy and Partnerships"/>
                    <xsd:enumeration value="Supporter Care"/>
                    <xsd:enumeration value="Brand"/>
                    <xsd:enumeration value="Campaigns &amp; Public Affairs"/>
                    <xsd:enumeration value="Digital"/>
                    <xsd:enumeration value="Policy"/>
                    <xsd:enumeration value="Commercial"/>
                    <xsd:enumeration value="Communications"/>
                    <xsd:enumeration value="Research, Technology &amp; Inovation"/>
                    <xsd:enumeration value="Legal Serices and Compliance"/>
                    <xsd:enumeration value="Learning &amp; Organisational Development"/>
                    <xsd:enumeration value="Human Resources"/>
                    <xsd:enumeration value="Volunteering"/>
                    <xsd:enumeration value="Safeguarding"/>
                    <xsd:enumeration value="Programmes &amp; Projects"/>
                    <xsd:enumeration value="Quality Management"/>
                    <xsd:enumeration value="Continuous Improvement"/>
                    <xsd:enumeration value="Office of CEO"/>
                    <xsd:enumeration value="Complaints &amp; Service Users Appeals Process"/>
                    <xsd:enumeration value="Alternative Canine Career"/>
                    <xsd:enumeration value="Fundraising"/>
                    <xsd:enumeration value="Operations - Guide line"/>
                    <xsd:enumeration value="Risk &amp; Compliance"/>
                    <xsd:enumeration value="Business Continuity"/>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ma:readOnly="fals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Date_x0020_Reviewed" ma:index="19" nillable="true" ma:displayName="Date Reviewed" ma:description="The date review and amendment has been completed" ma:format="DateOnly" ma:hidden="true" ma:internalName="Date_x0020_Reviewed" ma:readOnly="false">
      <xsd:simpleType>
        <xsd:restriction base="dms:DateTime"/>
      </xsd:simpleType>
    </xsd:element>
    <xsd:element name="SubjectAreaText" ma:index="21" nillable="true" ma:displayName="SubjectAreaText" ma:hidden="true" ma:internalName="SubjectAreaText" ma:readOnly="false">
      <xsd:simpleType>
        <xsd:restriction base="dms:Text">
          <xsd:maxLength value="255"/>
        </xsd:restriction>
      </xsd:simpleType>
    </xsd:element>
    <xsd:element name="c7e9f0bdaf894f968f008a513a778b7f" ma:index="24"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5" nillable="true" ma:displayName="Tags" ma:hidden="true"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LengthInSeconds" ma:index="3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_x0020_Control xmlns="6e2bc5a4-9222-46dd-a10c-8de7f8c9a3ac">1.0</Version_x0020_Control>
    <UniqueReferenceNumber xmlns="062985aa-f6bf-4949-aa31-a9d3ab57cc1f">BF-IS-TF-020B</UniqueReferenceNumber>
    <Next_x0020_Review_x0020_Date xmlns="6e2bc5a4-9222-46dd-a10c-8de7f8c9a3ac">2022-05-30T23:00:00+00:00</Next_x0020_Review_x0020_Date>
    <Date_x0020_Reviewed xmlns="6e2bc5a4-9222-46dd-a10c-8de7f8c9a3ac" xsi:nil="true"/>
    <Subject_x0020_Area xmlns="6e2bc5a4-9222-46dd-a10c-8de7f8c9a3ac">
      <Value>Information Services</Value>
    </Subject_x0020_Area>
    <TaxCatchAll xmlns="062985aa-f6bf-4949-aa31-a9d3ab57cc1f">
      <Value>27</Value>
      <Value>186</Value>
      <Value>32</Value>
    </TaxCatchAll>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Business and Finance Services</TermName>
          <TermId xmlns="http://schemas.microsoft.com/office/infopath/2007/PartnerControls">413af60b-72c2-4332-8a62-025c903a1e39</TermId>
        </TermInfo>
        <TermInfo xmlns="http://schemas.microsoft.com/office/infopath/2007/PartnerControls">
          <TermName xmlns="http://schemas.microsoft.com/office/infopath/2007/PartnerControls">Information Services</TermName>
          <TermId xmlns="http://schemas.microsoft.com/office/infopath/2007/PartnerControls">cf5b74d7-c84b-4765-a961-156074430279</TermId>
        </TermInfo>
        <TermInfo xmlns="http://schemas.microsoft.com/office/infopath/2007/PartnerControls">
          <TermName xmlns="http://schemas.microsoft.com/office/infopath/2007/PartnerControls">Guide Dog Styles</TermName>
          <TermId xmlns="http://schemas.microsoft.com/office/infopath/2007/PartnerControls">faae6b7a-b07b-4e80-bfa2-a59d8c04cd00</TermId>
        </TermInfo>
      </Terms>
    </c7e9f0bdaf894f968f008a513a778b7f>
    <Knowledge_x0020_Type xmlns="062985aa-f6bf-4949-aa31-a9d3ab57cc1f">Templates and Forms</Knowledge_x0020_Type>
    <SubjectAreaText xmlns="6e2bc5a4-9222-46dd-a10c-8de7f8c9a3ac" xsi:nil="true"/>
    <ReportOwner xmlns="http://schemas.microsoft.com/sharepoint/v3">
      <UserInfo>
        <DisplayName>Richard Ilett</DisplayName>
        <AccountId>321</AccountId>
        <AccountType/>
      </UserInfo>
    </ReportOwner>
    <Published_x0020_Date xmlns="6e2bc5a4-9222-46dd-a10c-8de7f8c9a3ac">2021-05-17T23:00:00+00:00</Published_x0020_Date>
    <CriticalProcess xmlns="6e2bc5a4-9222-46dd-a10c-8de7f8c9a3ac">No</CriticalProcess>
    <KMDocumentStatus xmlns="062985aa-f6bf-4949-aa31-a9d3ab57cc1f">Published</KMDocumen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55D81-4A58-4B27-99F4-2185A98D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85aa-f6bf-4949-aa31-a9d3ab57cc1f"/>
    <ds:schemaRef ds:uri="http://schemas.microsoft.com/sharepoint/v3"/>
    <ds:schemaRef ds:uri="6e2bc5a4-9222-46dd-a10c-8de7f8c9a3ac"/>
    <ds:schemaRef ds:uri="322cc107-3104-4f03-b288-795f222fe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C28AB-7F51-4881-B236-B40D543B9322}">
  <ds:schemaRefs>
    <ds:schemaRef ds:uri="http://schemas.microsoft.com/office/2006/metadata/properties"/>
    <ds:schemaRef ds:uri="http://schemas.microsoft.com/office/infopath/2007/PartnerControls"/>
    <ds:schemaRef ds:uri="6e2bc5a4-9222-46dd-a10c-8de7f8c9a3ac"/>
    <ds:schemaRef ds:uri="062985aa-f6bf-4949-aa31-a9d3ab57cc1f"/>
    <ds:schemaRef ds:uri="http://schemas.microsoft.com/sharepoint/v3"/>
  </ds:schemaRefs>
</ds:datastoreItem>
</file>

<file path=customXml/itemProps3.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4.xml><?xml version="1.0" encoding="utf-8"?>
<ds:datastoreItem xmlns:ds="http://schemas.openxmlformats.org/officeDocument/2006/customXml" ds:itemID="{3F193B6B-22CE-4985-8A83-09F7E10A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HMWhiteside@outlook.com</dc:creator>
  <cp:keywords/>
  <dc:description/>
  <cp:lastModifiedBy>Helen Vaterlaws</cp:lastModifiedBy>
  <cp:revision>8</cp:revision>
  <dcterms:created xsi:type="dcterms:W3CDTF">2020-04-14T10:31:00Z</dcterms:created>
  <dcterms:modified xsi:type="dcterms:W3CDTF">2025-03-27T11:12:00Z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27;#Business and Finance Services|413af60b-72c2-4332-8a62-025c903a1e39;#32;#Information Services|cf5b74d7-c84b-4765-a961-156074430279;#186;#Guide Dog Styles|faae6b7a-b07b-4e80-bfa2-a59d8c04cd00</vt:lpwstr>
  </property>
</Properties>
</file>